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rPr>
          <w:rFonts w:ascii="Roboto" w:cs="Roboto" w:eastAsia="Roboto" w:hAnsi="Roboto"/>
          <w:color w:val="283c46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6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Cinzel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pageBreakBefore w:val="0"/>
      <w:jc w:val="center"/>
      <w:rPr>
        <w:rFonts w:ascii="Lato" w:cs="Lato" w:eastAsia="Lato" w:hAnsi="Lato"/>
        <w:sz w:val="4"/>
        <w:szCs w:val="4"/>
      </w:rPr>
    </w:pPr>
    <w:r w:rsidDel="00000000" w:rsidR="00000000" w:rsidRPr="00000000">
      <w:rPr>
        <w:rtl w:val="0"/>
      </w:rPr>
      <w:t xml:space="preserve">_________________________________________________________________________________________</w:t>
      <w:br w:type="textWrapping"/>
    </w:r>
    <w:r w:rsidDel="00000000" w:rsidR="00000000" w:rsidRPr="00000000">
      <w:rPr>
        <w:rFonts w:ascii="Lato" w:cs="Lato" w:eastAsia="Lato" w:hAnsi="Lato"/>
        <w:rtl w:val="0"/>
      </w:rPr>
      <w:t xml:space="preserve">1200 Alpine Church Rd. NW Comstock Park, MI 49321</w:t>
    </w:r>
    <w:r w:rsidDel="00000000" w:rsidR="00000000" w:rsidRPr="00000000">
      <w:rPr>
        <w:rFonts w:ascii="Lato" w:cs="Lato" w:eastAsia="Lato" w:hAnsi="Lato"/>
        <w:rtl w:val="0"/>
      </w:rPr>
      <w:t xml:space="preserve">  |  616.784.0677  </w:t>
    </w:r>
    <w:r w:rsidDel="00000000" w:rsidR="00000000" w:rsidRPr="00000000">
      <w:rPr>
        <w:rFonts w:ascii="Lato" w:cs="Lato" w:eastAsia="Lato" w:hAnsi="Lato"/>
        <w:rtl w:val="0"/>
      </w:rPr>
      <w:t xml:space="preserve">|  holytrinitycp.org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pageBreakBefore w:val="0"/>
      <w:jc w:val="center"/>
      <w:rPr/>
    </w:pPr>
    <w:r w:rsidDel="00000000" w:rsidR="00000000" w:rsidRPr="00000000">
      <w:rPr/>
      <w:drawing>
        <wp:inline distB="114300" distT="114300" distL="114300" distR="114300">
          <wp:extent cx="2214563" cy="86422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14563" cy="8642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inzel" w:cs="Cinzel" w:eastAsia="Cinzel" w:hAnsi="Cinzel"/>
        <w:color w:val="202124"/>
        <w:sz w:val="21"/>
        <w:szCs w:val="21"/>
        <w:highlight w:val="white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Cinzel-bold.ttf"/><Relationship Id="rId9" Type="http://schemas.openxmlformats.org/officeDocument/2006/relationships/font" Target="fonts/Cinzel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